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5.1 -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label the descriptions with the correct category title?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Mainstreamer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Resigned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Reformer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Succeeder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Aspirer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Explorer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Struggler</w:t>
            </w:r>
          </w:p>
        </w:tc>
        <w:tc>
          <w:tcPr>
            <w:tcBorders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6450"/>
        <w:tblGridChange w:id="0">
          <w:tblGrid>
            <w:gridCol w:w="2550"/>
            <w:gridCol w:w="6450"/>
          </w:tblGrid>
        </w:tblGridChange>
      </w:tblGrid>
      <w:tr>
        <w:trPr>
          <w:trHeight w:val="12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Mainly older people who built their own attitudes over time. Believe in tradition and institutions they trust and believe in for safety and survival.</w:t>
            </w:r>
          </w:p>
        </w:tc>
      </w:tr>
      <w:tr>
        <w:trPr>
          <w:trHeight w:val="1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Makes up 40% of the population. Stick to tried and tested products with value for money. Seek security and don’t take risks.</w:t>
            </w:r>
          </w:p>
        </w:tc>
      </w:tr>
      <w:tr>
        <w:trPr>
          <w:trHeight w:val="1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Want status in society, pay for luxury items and will use credit. Stylish and on trend and influenced by celebrities</w:t>
            </w:r>
          </w:p>
        </w:tc>
      </w:tr>
      <w:tr>
        <w:trPr>
          <w:trHeight w:val="12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Defined by self-esteem and self-improvement. Not materialistic or impressed by status. Stick to good for them or the environment.</w:t>
            </w:r>
          </w:p>
        </w:tc>
      </w:tr>
      <w:tr>
        <w:trPr>
          <w:trHeight w:val="118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High social status, in control of their lives. They believe they deserve the best and will choose brands accordingly. They seek control.</w:t>
            </w:r>
          </w:p>
        </w:tc>
      </w:tr>
      <w:tr>
        <w:trPr>
          <w:trHeight w:val="10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Likes to discover new things and is attracted to new or innovative products.</w:t>
            </w:r>
          </w:p>
        </w:tc>
      </w:tr>
      <w:tr>
        <w:trPr>
          <w:trHeight w:val="1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Has a ‘live for the day’ attitude and doesn’t look to the future. See themselves as victims with physical skills to help them in society. They seek escape.</w:t>
            </w:r>
          </w:p>
        </w:tc>
      </w:tr>
    </w:tbl>
    <w:p w:rsidR="00000000" w:rsidDel="00000000" w:rsidP="00000000" w:rsidRDefault="00000000" w:rsidRPr="00000000" w14:paraId="0000001D">
      <w:pPr>
        <w:spacing w:line="36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Extension</w:t>
      </w:r>
    </w:p>
    <w:p w:rsidR="00000000" w:rsidDel="00000000" w:rsidP="00000000" w:rsidRDefault="00000000" w:rsidRPr="00000000" w14:paraId="0000001F">
      <w:pPr>
        <w:spacing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Which category do you think you would fit into and why?</w:t>
      </w:r>
    </w:p>
    <w:p w:rsidR="00000000" w:rsidDel="00000000" w:rsidP="00000000" w:rsidRDefault="00000000" w:rsidRPr="00000000" w14:paraId="00000021">
      <w:pPr>
        <w:spacing w:before="200"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</w:t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